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0B3B7" w14:textId="0DEB5B16" w:rsidR="00A33252" w:rsidRPr="00296F17" w:rsidRDefault="00F71A72">
      <w:pPr>
        <w:rPr>
          <w:rFonts w:ascii="Garamond" w:hAnsi="Garamond"/>
          <w:b/>
          <w:bCs/>
          <w:sz w:val="28"/>
          <w:szCs w:val="28"/>
        </w:rPr>
      </w:pPr>
      <w:r w:rsidRPr="00296F17">
        <w:rPr>
          <w:rFonts w:ascii="Garamond" w:hAnsi="Garamond"/>
          <w:b/>
          <w:bCs/>
          <w:sz w:val="28"/>
          <w:szCs w:val="28"/>
        </w:rPr>
        <w:t>Další užití kvadratické rovnice-slovní úlohy:</w:t>
      </w:r>
    </w:p>
    <w:p w14:paraId="191201E2" w14:textId="3A77D42C" w:rsidR="00F71A72" w:rsidRPr="00393736" w:rsidRDefault="00F71A72">
      <w:pPr>
        <w:rPr>
          <w:rFonts w:ascii="Garamond" w:hAnsi="Garamond"/>
          <w:sz w:val="28"/>
          <w:szCs w:val="28"/>
        </w:rPr>
      </w:pPr>
      <w:r w:rsidRPr="00296F17">
        <w:rPr>
          <w:rFonts w:ascii="Garamond" w:hAnsi="Garamond"/>
          <w:b/>
          <w:bCs/>
          <w:i/>
          <w:iCs/>
          <w:sz w:val="28"/>
          <w:szCs w:val="28"/>
        </w:rPr>
        <w:t>Učebnice:</w:t>
      </w:r>
      <w:r w:rsidRPr="00296F17">
        <w:rPr>
          <w:rFonts w:ascii="Garamond" w:hAnsi="Garamond"/>
          <w:b/>
          <w:bCs/>
          <w:i/>
          <w:iCs/>
          <w:sz w:val="28"/>
          <w:szCs w:val="28"/>
        </w:rPr>
        <w:br/>
      </w:r>
      <w:r w:rsidRPr="00393736">
        <w:rPr>
          <w:rFonts w:ascii="Garamond" w:hAnsi="Garamond"/>
          <w:sz w:val="28"/>
          <w:szCs w:val="28"/>
        </w:rPr>
        <w:t>121/5.5.</w:t>
      </w:r>
    </w:p>
    <w:p w14:paraId="22138124" w14:textId="6F8AC07D" w:rsidR="00F71A72" w:rsidRPr="00393736" w:rsidRDefault="00F71A72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/>
          <w:sz w:val="28"/>
          <w:szCs w:val="28"/>
        </w:rPr>
        <w:t>121/př 3</w:t>
      </w:r>
    </w:p>
    <w:p w14:paraId="3907674F" w14:textId="7325F3CE" w:rsidR="00F71A72" w:rsidRPr="00393736" w:rsidRDefault="00F71A72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/>
          <w:sz w:val="28"/>
          <w:szCs w:val="28"/>
        </w:rPr>
        <w:t>126/př 3</w:t>
      </w:r>
    </w:p>
    <w:p w14:paraId="7F5CDE2D" w14:textId="474B4878" w:rsidR="00F71A72" w:rsidRPr="00393736" w:rsidRDefault="00F71A72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/>
          <w:sz w:val="28"/>
          <w:szCs w:val="28"/>
        </w:rPr>
        <w:t>128/5.16.;5.18.;5.19.;5.20.</w:t>
      </w:r>
    </w:p>
    <w:p w14:paraId="73013C85" w14:textId="44B02BA3" w:rsidR="00F71A72" w:rsidRPr="00393736" w:rsidRDefault="00F71A72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/>
          <w:sz w:val="28"/>
          <w:szCs w:val="28"/>
        </w:rPr>
        <w:t>176/6.35.;6.36.;6.37.</w:t>
      </w:r>
    </w:p>
    <w:p w14:paraId="3586E694" w14:textId="134897DB" w:rsidR="00F71A72" w:rsidRPr="00393736" w:rsidRDefault="00F71A72">
      <w:pPr>
        <w:rPr>
          <w:rFonts w:ascii="Garamond" w:hAnsi="Garamond"/>
          <w:sz w:val="28"/>
          <w:szCs w:val="28"/>
        </w:rPr>
      </w:pPr>
    </w:p>
    <w:p w14:paraId="62F66919" w14:textId="0A0E5FA0" w:rsidR="00F71A72" w:rsidRPr="00296F17" w:rsidRDefault="00F71A72">
      <w:pPr>
        <w:rPr>
          <w:rFonts w:ascii="Garamond" w:hAnsi="Garamond"/>
          <w:b/>
          <w:bCs/>
          <w:i/>
          <w:iCs/>
          <w:sz w:val="28"/>
          <w:szCs w:val="28"/>
        </w:rPr>
      </w:pPr>
      <w:r w:rsidRPr="00296F17">
        <w:rPr>
          <w:rFonts w:ascii="Garamond" w:hAnsi="Garamond"/>
          <w:b/>
          <w:bCs/>
          <w:i/>
          <w:iCs/>
          <w:sz w:val="28"/>
          <w:szCs w:val="28"/>
        </w:rPr>
        <w:t>Sbírka:</w:t>
      </w:r>
    </w:p>
    <w:p w14:paraId="64773698" w14:textId="706F6109" w:rsidR="00F71A72" w:rsidRPr="00393736" w:rsidRDefault="00F71A72">
      <w:pPr>
        <w:rPr>
          <w:rFonts w:ascii="Garamond" w:hAnsi="Garamond" w:cs="Arial"/>
          <w:sz w:val="28"/>
          <w:szCs w:val="28"/>
        </w:rPr>
      </w:pPr>
      <w:proofErr w:type="gramStart"/>
      <w:r w:rsidRPr="00393736">
        <w:rPr>
          <w:rFonts w:ascii="Garamond" w:hAnsi="Garamond"/>
          <w:sz w:val="28"/>
          <w:szCs w:val="28"/>
        </w:rPr>
        <w:t>1.)Součet</w:t>
      </w:r>
      <w:proofErr w:type="gramEnd"/>
      <w:r w:rsidRPr="00393736">
        <w:rPr>
          <w:rFonts w:ascii="Garamond" w:hAnsi="Garamond"/>
          <w:sz w:val="28"/>
          <w:szCs w:val="28"/>
        </w:rPr>
        <w:t xml:space="preserve"> dvou čísel je </w:t>
      </w:r>
      <w:r w:rsidRPr="00393736">
        <w:rPr>
          <w:rFonts w:ascii="Garamond" w:hAnsi="Garamond" w:cs="Arial"/>
          <w:position w:val="-24"/>
          <w:sz w:val="28"/>
          <w:szCs w:val="28"/>
        </w:rPr>
        <w:object w:dxaOrig="340" w:dyaOrig="620" w14:anchorId="2EB06C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7.25pt;height:30.75pt" o:ole="">
            <v:imagedata r:id="rId4" o:title=""/>
          </v:shape>
          <o:OLEObject Type="Embed" ProgID="Equation.DSMT4" ShapeID="_x0000_i1027" DrawAspect="Content" ObjectID="_1646071015" r:id="rId5"/>
        </w:object>
      </w:r>
      <w:r w:rsidRPr="00393736">
        <w:rPr>
          <w:rFonts w:ascii="Garamond" w:hAnsi="Garamond" w:cs="Arial"/>
          <w:sz w:val="28"/>
          <w:szCs w:val="28"/>
        </w:rPr>
        <w:t xml:space="preserve">, součet jejich převrácených hodnot </w:t>
      </w:r>
      <w:r w:rsidRPr="00393736">
        <w:rPr>
          <w:rFonts w:ascii="Garamond" w:hAnsi="Garamond" w:cs="Arial"/>
          <w:position w:val="-24"/>
          <w:sz w:val="28"/>
          <w:szCs w:val="28"/>
        </w:rPr>
        <w:object w:dxaOrig="360" w:dyaOrig="620" w14:anchorId="71278467">
          <v:shape id="_x0000_i1030" type="#_x0000_t75" style="width:18pt;height:30.75pt" o:ole="">
            <v:imagedata r:id="rId6" o:title=""/>
          </v:shape>
          <o:OLEObject Type="Embed" ProgID="Equation.DSMT4" ShapeID="_x0000_i1030" DrawAspect="Content" ObjectID="_1646071016" r:id="rId7"/>
        </w:object>
      </w:r>
      <w:r w:rsidRPr="00393736">
        <w:rPr>
          <w:rFonts w:ascii="Garamond" w:hAnsi="Garamond" w:cs="Arial"/>
          <w:sz w:val="28"/>
          <w:szCs w:val="28"/>
        </w:rPr>
        <w:t>. Určete tato čísla.</w:t>
      </w:r>
    </w:p>
    <w:p w14:paraId="7BEA993E" w14:textId="6AC57579" w:rsidR="00F71A72" w:rsidRPr="00393736" w:rsidRDefault="00F71A72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 w:cs="Arial"/>
          <w:sz w:val="28"/>
          <w:szCs w:val="28"/>
        </w:rPr>
        <w:t xml:space="preserve">Návod: </w:t>
      </w:r>
      <w:r w:rsidRPr="00393736">
        <w:rPr>
          <w:rFonts w:ascii="Garamond" w:hAnsi="Garamond" w:cs="Arial"/>
          <w:position w:val="-54"/>
          <w:sz w:val="28"/>
          <w:szCs w:val="28"/>
        </w:rPr>
        <w:object w:dxaOrig="1380" w:dyaOrig="920" w14:anchorId="480124EF">
          <v:shape id="_x0000_i1039" type="#_x0000_t75" style="width:69pt;height:45.75pt" o:ole="">
            <v:imagedata r:id="rId8" o:title=""/>
          </v:shape>
          <o:OLEObject Type="Embed" ProgID="Equation.DSMT4" ShapeID="_x0000_i1039" DrawAspect="Content" ObjectID="_1646071017" r:id="rId9"/>
        </w:object>
      </w:r>
      <w:r w:rsidRPr="00393736">
        <w:rPr>
          <w:rFonts w:ascii="Garamond" w:hAnsi="Garamond" w:cs="Arial"/>
          <w:sz w:val="28"/>
          <w:szCs w:val="28"/>
        </w:rPr>
        <w:t xml:space="preserve">                               </w:t>
      </w:r>
      <w:r w:rsidR="00393736">
        <w:rPr>
          <w:rFonts w:ascii="Garamond" w:hAnsi="Garamond" w:cs="Arial"/>
          <w:sz w:val="28"/>
          <w:szCs w:val="28"/>
        </w:rPr>
        <w:t>Řešení:</w:t>
      </w:r>
      <w:r w:rsidRPr="00393736">
        <w:rPr>
          <w:rFonts w:ascii="Garamond" w:hAnsi="Garamond" w:cs="Arial"/>
          <w:sz w:val="28"/>
          <w:szCs w:val="28"/>
        </w:rPr>
        <w:t xml:space="preserve"> </w:t>
      </w:r>
      <w:r w:rsidRPr="00393736">
        <w:rPr>
          <w:rFonts w:ascii="Garamond" w:hAnsi="Garamond"/>
          <w:position w:val="-24"/>
          <w:sz w:val="28"/>
          <w:szCs w:val="28"/>
        </w:rPr>
        <w:object w:dxaOrig="1380" w:dyaOrig="620" w14:anchorId="7182EA2E">
          <v:shape id="_x0000_i1042" type="#_x0000_t75" style="width:69pt;height:30.75pt" o:ole="">
            <v:imagedata r:id="rId10" o:title=""/>
          </v:shape>
          <o:OLEObject Type="Embed" ProgID="Equation.DSMT4" ShapeID="_x0000_i1042" DrawAspect="Content" ObjectID="_1646071018" r:id="rId11"/>
        </w:object>
      </w:r>
      <w:r w:rsidRPr="00393736">
        <w:rPr>
          <w:rFonts w:ascii="Garamond" w:hAnsi="Garamond"/>
          <w:sz w:val="28"/>
          <w:szCs w:val="28"/>
        </w:rPr>
        <w:t xml:space="preserve">  a opačně</w:t>
      </w:r>
    </w:p>
    <w:p w14:paraId="3D0626A6" w14:textId="4C874ECC" w:rsidR="00F71A72" w:rsidRDefault="00F71A72">
      <w:pPr>
        <w:rPr>
          <w:rFonts w:ascii="Garamond" w:hAnsi="Garamond"/>
          <w:sz w:val="28"/>
          <w:szCs w:val="28"/>
        </w:rPr>
      </w:pPr>
    </w:p>
    <w:p w14:paraId="7DE6C804" w14:textId="19942E7A" w:rsidR="00296F17" w:rsidRDefault="00296F17">
      <w:pPr>
        <w:rPr>
          <w:rFonts w:ascii="Garamond" w:hAnsi="Garamond"/>
          <w:sz w:val="28"/>
          <w:szCs w:val="28"/>
        </w:rPr>
      </w:pPr>
    </w:p>
    <w:p w14:paraId="64C7BCE2" w14:textId="77777777" w:rsidR="00296F17" w:rsidRPr="00393736" w:rsidRDefault="00296F17">
      <w:pPr>
        <w:rPr>
          <w:rFonts w:ascii="Garamond" w:hAnsi="Garamond"/>
          <w:sz w:val="28"/>
          <w:szCs w:val="28"/>
        </w:rPr>
      </w:pPr>
    </w:p>
    <w:p w14:paraId="5FFCBCD6" w14:textId="05F25E89" w:rsidR="00F71A72" w:rsidRDefault="00F71A72">
      <w:pPr>
        <w:rPr>
          <w:rFonts w:ascii="Garamond" w:hAnsi="Garamond"/>
          <w:sz w:val="28"/>
          <w:szCs w:val="28"/>
        </w:rPr>
      </w:pPr>
      <w:proofErr w:type="gramStart"/>
      <w:r w:rsidRPr="00393736">
        <w:rPr>
          <w:rFonts w:ascii="Garamond" w:hAnsi="Garamond"/>
          <w:sz w:val="28"/>
          <w:szCs w:val="28"/>
        </w:rPr>
        <w:t>2.)Družstvo</w:t>
      </w:r>
      <w:proofErr w:type="gramEnd"/>
      <w:r w:rsidRPr="00393736">
        <w:rPr>
          <w:rFonts w:ascii="Garamond" w:hAnsi="Garamond"/>
          <w:sz w:val="28"/>
          <w:szCs w:val="28"/>
        </w:rPr>
        <w:t xml:space="preserve"> má dva traktory s různými výkony-první traktor zorá pole o 6 hodin dříve než druhý traktor. Jestliže pracují oba traktory najednou, zorají pole za 4 hodiny.</w:t>
      </w:r>
      <w:r w:rsidR="00393736" w:rsidRPr="00393736">
        <w:rPr>
          <w:rFonts w:ascii="Garamond" w:hAnsi="Garamond"/>
          <w:sz w:val="28"/>
          <w:szCs w:val="28"/>
        </w:rPr>
        <w:t xml:space="preserve"> Za jak dlouho by zoral pole druhý traktor?</w:t>
      </w:r>
    </w:p>
    <w:p w14:paraId="3E215675" w14:textId="63AC8B37" w:rsidR="00393736" w:rsidRDefault="00393736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 w:cs="Arial"/>
          <w:sz w:val="28"/>
          <w:szCs w:val="28"/>
        </w:rPr>
        <w:t xml:space="preserve">Návod: </w:t>
      </w:r>
      <w:r w:rsidRPr="00393736">
        <w:rPr>
          <w:rFonts w:ascii="Garamond" w:hAnsi="Garamond" w:cs="Arial"/>
          <w:position w:val="-24"/>
          <w:sz w:val="28"/>
          <w:szCs w:val="28"/>
        </w:rPr>
        <w:object w:dxaOrig="1719" w:dyaOrig="620" w14:anchorId="1FFE922F">
          <v:shape id="_x0000_i1055" type="#_x0000_t75" style="width:86.25pt;height:30.75pt" o:ole="">
            <v:imagedata r:id="rId12" o:title=""/>
          </v:shape>
          <o:OLEObject Type="Embed" ProgID="Equation.DSMT4" ShapeID="_x0000_i1055" DrawAspect="Content" ObjectID="_1646071019" r:id="rId13"/>
        </w:object>
      </w:r>
      <w:r w:rsidRPr="00393736">
        <w:rPr>
          <w:rFonts w:ascii="Garamond" w:hAnsi="Garamond" w:cs="Arial"/>
          <w:sz w:val="28"/>
          <w:szCs w:val="28"/>
        </w:rPr>
        <w:t xml:space="preserve">       </w:t>
      </w:r>
      <w:r>
        <w:rPr>
          <w:rFonts w:ascii="Garamond" w:hAnsi="Garamond" w:cs="Arial"/>
          <w:sz w:val="28"/>
          <w:szCs w:val="28"/>
        </w:rPr>
        <w:t xml:space="preserve">             </w:t>
      </w:r>
      <w:r w:rsidRPr="00393736">
        <w:rPr>
          <w:rFonts w:ascii="Garamond" w:hAnsi="Garamond" w:cs="Arial"/>
          <w:sz w:val="28"/>
          <w:szCs w:val="28"/>
        </w:rPr>
        <w:t xml:space="preserve">    </w:t>
      </w:r>
      <w:r>
        <w:rPr>
          <w:rFonts w:ascii="Garamond" w:hAnsi="Garamond" w:cs="Arial"/>
          <w:sz w:val="28"/>
          <w:szCs w:val="28"/>
        </w:rPr>
        <w:t>Řešení:</w:t>
      </w:r>
      <w:r w:rsidRPr="00393736">
        <w:rPr>
          <w:rFonts w:ascii="Garamond" w:hAnsi="Garamond" w:cs="Arial"/>
          <w:sz w:val="28"/>
          <w:szCs w:val="28"/>
        </w:rPr>
        <w:t xml:space="preserve"> </w:t>
      </w:r>
      <w:r w:rsidRPr="00393736">
        <w:rPr>
          <w:rFonts w:ascii="Garamond" w:hAnsi="Garamond"/>
          <w:position w:val="-12"/>
          <w:sz w:val="28"/>
          <w:szCs w:val="28"/>
        </w:rPr>
        <w:object w:dxaOrig="2780" w:dyaOrig="360" w14:anchorId="4AE331FA">
          <v:shape id="_x0000_i1058" type="#_x0000_t75" style="width:138.75pt;height:18pt" o:ole="">
            <v:imagedata r:id="rId14" o:title=""/>
          </v:shape>
          <o:OLEObject Type="Embed" ProgID="Equation.DSMT4" ShapeID="_x0000_i1058" DrawAspect="Content" ObjectID="_1646071020" r:id="rId15"/>
        </w:object>
      </w:r>
      <w:r w:rsidRPr="00393736">
        <w:rPr>
          <w:rFonts w:ascii="Garamond" w:hAnsi="Garamond"/>
          <w:sz w:val="28"/>
          <w:szCs w:val="28"/>
        </w:rPr>
        <w:t xml:space="preserve">  </w:t>
      </w:r>
    </w:p>
    <w:p w14:paraId="6D65A654" w14:textId="5DA61DA4" w:rsidR="00393736" w:rsidRDefault="00393736">
      <w:pPr>
        <w:rPr>
          <w:rFonts w:ascii="Garamond" w:hAnsi="Garamond"/>
          <w:sz w:val="28"/>
          <w:szCs w:val="28"/>
        </w:rPr>
      </w:pPr>
    </w:p>
    <w:p w14:paraId="48CBF9DD" w14:textId="543D7298" w:rsidR="00296F17" w:rsidRDefault="00296F17">
      <w:pPr>
        <w:rPr>
          <w:rFonts w:ascii="Garamond" w:hAnsi="Garamond"/>
          <w:sz w:val="28"/>
          <w:szCs w:val="28"/>
        </w:rPr>
      </w:pPr>
    </w:p>
    <w:p w14:paraId="54620CDB" w14:textId="50940D04" w:rsidR="00296F17" w:rsidRDefault="00296F17">
      <w:pPr>
        <w:rPr>
          <w:rFonts w:ascii="Garamond" w:hAnsi="Garamond"/>
          <w:sz w:val="28"/>
          <w:szCs w:val="28"/>
        </w:rPr>
      </w:pPr>
    </w:p>
    <w:p w14:paraId="5AC43C07" w14:textId="77777777" w:rsidR="00296F17" w:rsidRDefault="00296F17">
      <w:pPr>
        <w:rPr>
          <w:rFonts w:ascii="Garamond" w:hAnsi="Garamond"/>
          <w:sz w:val="28"/>
          <w:szCs w:val="28"/>
        </w:rPr>
      </w:pPr>
    </w:p>
    <w:p w14:paraId="068EA134" w14:textId="0C2C2FD6" w:rsidR="00393736" w:rsidRDefault="00393736">
      <w:pPr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3.)Za</w:t>
      </w:r>
      <w:proofErr w:type="gramEnd"/>
      <w:r>
        <w:rPr>
          <w:rFonts w:ascii="Garamond" w:hAnsi="Garamond"/>
          <w:sz w:val="28"/>
          <w:szCs w:val="28"/>
        </w:rPr>
        <w:t xml:space="preserve"> zboží jsme zaplatili 130Kč. Cena 1kg zboží je o 3Kč </w:t>
      </w:r>
      <w:proofErr w:type="gramStart"/>
      <w:r>
        <w:rPr>
          <w:rFonts w:ascii="Garamond" w:hAnsi="Garamond"/>
          <w:sz w:val="28"/>
          <w:szCs w:val="28"/>
        </w:rPr>
        <w:t>větší</w:t>
      </w:r>
      <w:proofErr w:type="gramEnd"/>
      <w:r>
        <w:rPr>
          <w:rFonts w:ascii="Garamond" w:hAnsi="Garamond"/>
          <w:sz w:val="28"/>
          <w:szCs w:val="28"/>
        </w:rPr>
        <w:t xml:space="preserve"> než počet kg zboží. Kolik kg jsme koupili?</w:t>
      </w:r>
    </w:p>
    <w:p w14:paraId="1633DD2B" w14:textId="5EB8657B" w:rsidR="00393736" w:rsidRDefault="00393736">
      <w:pPr>
        <w:rPr>
          <w:rFonts w:ascii="Garamond" w:hAnsi="Garamond"/>
          <w:sz w:val="28"/>
          <w:szCs w:val="28"/>
        </w:rPr>
      </w:pPr>
    </w:p>
    <w:p w14:paraId="6319F5A0" w14:textId="2A676E8C" w:rsidR="00393736" w:rsidRDefault="00393736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 w:cs="Arial"/>
          <w:sz w:val="28"/>
          <w:szCs w:val="28"/>
        </w:rPr>
        <w:t xml:space="preserve">Návod: </w:t>
      </w:r>
      <w:r w:rsidRPr="00393736">
        <w:rPr>
          <w:rFonts w:ascii="Garamond" w:hAnsi="Garamond" w:cs="Arial"/>
          <w:position w:val="-14"/>
          <w:sz w:val="28"/>
          <w:szCs w:val="28"/>
        </w:rPr>
        <w:object w:dxaOrig="1420" w:dyaOrig="400" w14:anchorId="27050FC8">
          <v:shape id="_x0000_i1063" type="#_x0000_t75" style="width:71.25pt;height:20.25pt" o:ole="">
            <v:imagedata r:id="rId16" o:title=""/>
          </v:shape>
          <o:OLEObject Type="Embed" ProgID="Equation.DSMT4" ShapeID="_x0000_i1063" DrawAspect="Content" ObjectID="_1646071021" r:id="rId17"/>
        </w:object>
      </w:r>
      <w:r w:rsidRPr="00393736">
        <w:rPr>
          <w:rFonts w:ascii="Garamond" w:hAnsi="Garamond" w:cs="Arial"/>
          <w:sz w:val="28"/>
          <w:szCs w:val="28"/>
        </w:rPr>
        <w:t xml:space="preserve">       </w:t>
      </w:r>
      <w:r>
        <w:rPr>
          <w:rFonts w:ascii="Garamond" w:hAnsi="Garamond" w:cs="Arial"/>
          <w:sz w:val="28"/>
          <w:szCs w:val="28"/>
        </w:rPr>
        <w:t xml:space="preserve">  </w:t>
      </w:r>
      <w:r>
        <w:rPr>
          <w:rFonts w:ascii="Garamond" w:hAnsi="Garamond" w:cs="Arial"/>
          <w:sz w:val="28"/>
          <w:szCs w:val="28"/>
        </w:rPr>
        <w:t xml:space="preserve">                </w:t>
      </w:r>
      <w:r w:rsidR="00296F17">
        <w:rPr>
          <w:rFonts w:ascii="Garamond" w:hAnsi="Garamond" w:cs="Arial"/>
          <w:sz w:val="28"/>
          <w:szCs w:val="28"/>
        </w:rPr>
        <w:t xml:space="preserve">  </w:t>
      </w:r>
      <w:r>
        <w:rPr>
          <w:rFonts w:ascii="Garamond" w:hAnsi="Garamond" w:cs="Arial"/>
          <w:sz w:val="28"/>
          <w:szCs w:val="28"/>
        </w:rPr>
        <w:t xml:space="preserve"> </w:t>
      </w:r>
      <w:r>
        <w:rPr>
          <w:rFonts w:ascii="Garamond" w:hAnsi="Garamond" w:cs="Arial"/>
          <w:sz w:val="28"/>
          <w:szCs w:val="28"/>
        </w:rPr>
        <w:t>Řešení:</w:t>
      </w:r>
      <w:r w:rsidRPr="00393736">
        <w:rPr>
          <w:rFonts w:ascii="Garamond" w:hAnsi="Garamond" w:cs="Arial"/>
          <w:sz w:val="28"/>
          <w:szCs w:val="28"/>
        </w:rPr>
        <w:t xml:space="preserve"> </w:t>
      </w:r>
      <w:r w:rsidRPr="00393736">
        <w:rPr>
          <w:rFonts w:ascii="Garamond" w:hAnsi="Garamond"/>
          <w:position w:val="-12"/>
          <w:sz w:val="28"/>
          <w:szCs w:val="28"/>
        </w:rPr>
        <w:object w:dxaOrig="3040" w:dyaOrig="360" w14:anchorId="5EFF0A02">
          <v:shape id="_x0000_i1066" type="#_x0000_t75" style="width:152.25pt;height:18pt" o:ole="">
            <v:imagedata r:id="rId18" o:title=""/>
          </v:shape>
          <o:OLEObject Type="Embed" ProgID="Equation.DSMT4" ShapeID="_x0000_i1066" DrawAspect="Content" ObjectID="_1646071022" r:id="rId19"/>
        </w:object>
      </w:r>
      <w:r w:rsidRPr="00393736"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 w:cs="Arial"/>
          <w:sz w:val="28"/>
          <w:szCs w:val="28"/>
        </w:rPr>
        <w:t xml:space="preserve">           </w:t>
      </w:r>
      <w:r w:rsidRPr="00393736">
        <w:rPr>
          <w:rFonts w:ascii="Garamond" w:hAnsi="Garamond" w:cs="Arial"/>
          <w:sz w:val="28"/>
          <w:szCs w:val="28"/>
        </w:rPr>
        <w:t xml:space="preserve">    </w:t>
      </w:r>
    </w:p>
    <w:p w14:paraId="405EE7B5" w14:textId="197823A6" w:rsidR="00393736" w:rsidRDefault="00393736">
      <w:pPr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lastRenderedPageBreak/>
        <w:t>4.)Za</w:t>
      </w:r>
      <w:proofErr w:type="gramEnd"/>
      <w:r>
        <w:rPr>
          <w:rFonts w:ascii="Garamond" w:hAnsi="Garamond"/>
          <w:sz w:val="28"/>
          <w:szCs w:val="28"/>
        </w:rPr>
        <w:t xml:space="preserve"> školní výlet bylo třeba zaplatit 9000Kč.</w:t>
      </w:r>
      <w:r w:rsidR="00296F17">
        <w:rPr>
          <w:rFonts w:ascii="Garamond" w:hAnsi="Garamond"/>
          <w:sz w:val="28"/>
          <w:szCs w:val="28"/>
        </w:rPr>
        <w:t xml:space="preserve"> Protože nakonec 5 žáků nejelo, musel každý z těch, kdo jeli, zaplatit o 60Kč více. Kolik žáků mělo jet původně?</w:t>
      </w:r>
    </w:p>
    <w:p w14:paraId="01CCC663" w14:textId="77777777" w:rsidR="00296F17" w:rsidRDefault="00296F17">
      <w:pPr>
        <w:rPr>
          <w:rFonts w:ascii="Garamond" w:hAnsi="Garamond" w:cs="Arial"/>
          <w:sz w:val="28"/>
          <w:szCs w:val="28"/>
        </w:rPr>
      </w:pPr>
      <w:r w:rsidRPr="00393736">
        <w:rPr>
          <w:rFonts w:ascii="Garamond" w:hAnsi="Garamond" w:cs="Arial"/>
          <w:sz w:val="28"/>
          <w:szCs w:val="28"/>
        </w:rPr>
        <w:t xml:space="preserve">Návod: </w:t>
      </w:r>
      <w:r w:rsidRPr="00296F17">
        <w:rPr>
          <w:rFonts w:ascii="Garamond" w:hAnsi="Garamond" w:cs="Arial"/>
          <w:position w:val="-28"/>
          <w:sz w:val="28"/>
          <w:szCs w:val="28"/>
        </w:rPr>
        <w:object w:dxaOrig="2640" w:dyaOrig="680" w14:anchorId="597A5014">
          <v:shape id="_x0000_i1069" type="#_x0000_t75" style="width:132pt;height:33.75pt" o:ole="">
            <v:imagedata r:id="rId20" o:title=""/>
          </v:shape>
          <o:OLEObject Type="Embed" ProgID="Equation.DSMT4" ShapeID="_x0000_i1069" DrawAspect="Content" ObjectID="_1646071023" r:id="rId21"/>
        </w:object>
      </w:r>
      <w:r w:rsidRPr="00393736">
        <w:rPr>
          <w:rFonts w:ascii="Garamond" w:hAnsi="Garamond" w:cs="Arial"/>
          <w:sz w:val="28"/>
          <w:szCs w:val="28"/>
        </w:rPr>
        <w:t xml:space="preserve">       </w:t>
      </w:r>
      <w:r>
        <w:rPr>
          <w:rFonts w:ascii="Garamond" w:hAnsi="Garamond" w:cs="Arial"/>
          <w:sz w:val="28"/>
          <w:szCs w:val="28"/>
        </w:rPr>
        <w:t xml:space="preserve">     Řešení:</w:t>
      </w:r>
      <w:r w:rsidRPr="00393736">
        <w:rPr>
          <w:rFonts w:ascii="Garamond" w:hAnsi="Garamond" w:cs="Arial"/>
          <w:sz w:val="28"/>
          <w:szCs w:val="28"/>
        </w:rPr>
        <w:t xml:space="preserve"> </w:t>
      </w:r>
      <w:r w:rsidRPr="00393736">
        <w:rPr>
          <w:rFonts w:ascii="Garamond" w:hAnsi="Garamond"/>
          <w:position w:val="-12"/>
          <w:sz w:val="28"/>
          <w:szCs w:val="28"/>
        </w:rPr>
        <w:object w:dxaOrig="3060" w:dyaOrig="360" w14:anchorId="7957BCF4">
          <v:shape id="_x0000_i1072" type="#_x0000_t75" style="width:153pt;height:18pt" o:ole="">
            <v:imagedata r:id="rId22" o:title=""/>
          </v:shape>
          <o:OLEObject Type="Embed" ProgID="Equation.DSMT4" ShapeID="_x0000_i1072" DrawAspect="Content" ObjectID="_1646071024" r:id="rId23"/>
        </w:object>
      </w:r>
      <w:r>
        <w:rPr>
          <w:rFonts w:ascii="Garamond" w:hAnsi="Garamond" w:cs="Arial"/>
          <w:sz w:val="28"/>
          <w:szCs w:val="28"/>
        </w:rPr>
        <w:t xml:space="preserve">      </w:t>
      </w:r>
    </w:p>
    <w:p w14:paraId="5BDA4231" w14:textId="77777777" w:rsidR="00296F17" w:rsidRDefault="00296F17">
      <w:pPr>
        <w:rPr>
          <w:rFonts w:ascii="Garamond" w:hAnsi="Garamond" w:cs="Arial"/>
          <w:sz w:val="28"/>
          <w:szCs w:val="28"/>
        </w:rPr>
      </w:pPr>
    </w:p>
    <w:p w14:paraId="6F9CA6F7" w14:textId="77777777" w:rsidR="00296F17" w:rsidRDefault="00296F17">
      <w:pPr>
        <w:rPr>
          <w:rFonts w:ascii="Garamond" w:hAnsi="Garamond" w:cs="Arial"/>
          <w:sz w:val="28"/>
          <w:szCs w:val="28"/>
        </w:rPr>
      </w:pPr>
    </w:p>
    <w:p w14:paraId="30FC489C" w14:textId="72075576" w:rsidR="00296F17" w:rsidRDefault="00296F17">
      <w:pPr>
        <w:rPr>
          <w:rFonts w:ascii="Garamond" w:hAnsi="Garamond" w:cs="Arial"/>
          <w:sz w:val="28"/>
          <w:szCs w:val="28"/>
        </w:rPr>
      </w:pPr>
      <w:proofErr w:type="gramStart"/>
      <w:r>
        <w:rPr>
          <w:rFonts w:ascii="Garamond" w:hAnsi="Garamond" w:cs="Arial"/>
          <w:sz w:val="28"/>
          <w:szCs w:val="28"/>
        </w:rPr>
        <w:t>5.)Družstvo</w:t>
      </w:r>
      <w:proofErr w:type="gramEnd"/>
      <w:r>
        <w:rPr>
          <w:rFonts w:ascii="Garamond" w:hAnsi="Garamond" w:cs="Arial"/>
          <w:sz w:val="28"/>
          <w:szCs w:val="28"/>
        </w:rPr>
        <w:t xml:space="preserve"> si na zimu připravilo 210t siláže na krmení. Protože navíc koupili 10 kusů dobytka, připadlo na každý kus dobytka o půl tuny krmení méně. Kolik tun siláže mělo připadnout na každý kus dobytka původně?</w:t>
      </w:r>
      <w:r>
        <w:rPr>
          <w:rFonts w:ascii="Garamond" w:hAnsi="Garamond" w:cs="Arial"/>
          <w:sz w:val="28"/>
          <w:szCs w:val="28"/>
        </w:rPr>
        <w:t xml:space="preserve"> </w:t>
      </w:r>
    </w:p>
    <w:p w14:paraId="1E667818" w14:textId="5D004045" w:rsidR="00296F17" w:rsidRDefault="00296F17">
      <w:pPr>
        <w:rPr>
          <w:rFonts w:ascii="Garamond" w:hAnsi="Garamond"/>
          <w:sz w:val="28"/>
          <w:szCs w:val="28"/>
        </w:rPr>
      </w:pPr>
      <w:r w:rsidRPr="00393736">
        <w:rPr>
          <w:rFonts w:ascii="Garamond" w:hAnsi="Garamond" w:cs="Arial"/>
          <w:sz w:val="28"/>
          <w:szCs w:val="28"/>
        </w:rPr>
        <w:t xml:space="preserve">Návod: </w:t>
      </w:r>
      <w:r w:rsidRPr="00296F17">
        <w:rPr>
          <w:rFonts w:ascii="Garamond" w:hAnsi="Garamond" w:cs="Arial"/>
          <w:position w:val="-28"/>
          <w:sz w:val="28"/>
          <w:szCs w:val="28"/>
        </w:rPr>
        <w:object w:dxaOrig="1820" w:dyaOrig="660" w14:anchorId="2B864598">
          <v:shape id="_x0000_i1075" type="#_x0000_t75" style="width:90.75pt;height:33pt" o:ole="">
            <v:imagedata r:id="rId24" o:title=""/>
          </v:shape>
          <o:OLEObject Type="Embed" ProgID="Equation.DSMT4" ShapeID="_x0000_i1075" DrawAspect="Content" ObjectID="_1646071025" r:id="rId25"/>
        </w:object>
      </w:r>
      <w:r w:rsidRPr="00393736">
        <w:rPr>
          <w:rFonts w:ascii="Garamond" w:hAnsi="Garamond" w:cs="Arial"/>
          <w:sz w:val="28"/>
          <w:szCs w:val="28"/>
        </w:rPr>
        <w:t xml:space="preserve">       </w:t>
      </w:r>
      <w:r>
        <w:rPr>
          <w:rFonts w:ascii="Garamond" w:hAnsi="Garamond" w:cs="Arial"/>
          <w:sz w:val="28"/>
          <w:szCs w:val="28"/>
        </w:rPr>
        <w:t xml:space="preserve">     </w:t>
      </w:r>
      <w:r>
        <w:rPr>
          <w:rFonts w:ascii="Garamond" w:hAnsi="Garamond" w:cs="Arial"/>
          <w:sz w:val="28"/>
          <w:szCs w:val="28"/>
        </w:rPr>
        <w:t xml:space="preserve">           </w:t>
      </w:r>
      <w:r>
        <w:rPr>
          <w:rFonts w:ascii="Garamond" w:hAnsi="Garamond" w:cs="Arial"/>
          <w:sz w:val="28"/>
          <w:szCs w:val="28"/>
        </w:rPr>
        <w:t>Řešení:</w:t>
      </w:r>
      <w:r w:rsidRPr="00393736">
        <w:rPr>
          <w:rFonts w:ascii="Garamond" w:hAnsi="Garamond" w:cs="Arial"/>
          <w:sz w:val="28"/>
          <w:szCs w:val="28"/>
        </w:rPr>
        <w:t xml:space="preserve"> </w:t>
      </w:r>
      <w:r w:rsidRPr="00393736">
        <w:rPr>
          <w:rFonts w:ascii="Garamond" w:hAnsi="Garamond"/>
          <w:position w:val="-12"/>
          <w:sz w:val="28"/>
          <w:szCs w:val="28"/>
        </w:rPr>
        <w:object w:dxaOrig="3159" w:dyaOrig="360" w14:anchorId="6A81F7FD">
          <v:shape id="_x0000_i1078" type="#_x0000_t75" style="width:158.25pt;height:18pt" o:ole="">
            <v:imagedata r:id="rId26" o:title=""/>
          </v:shape>
          <o:OLEObject Type="Embed" ProgID="Equation.DSMT4" ShapeID="_x0000_i1078" DrawAspect="Content" ObjectID="_1646071026" r:id="rId27"/>
        </w:object>
      </w:r>
      <w:r>
        <w:rPr>
          <w:rFonts w:ascii="Garamond" w:hAnsi="Garamond" w:cs="Arial"/>
          <w:sz w:val="28"/>
          <w:szCs w:val="28"/>
        </w:rPr>
        <w:t xml:space="preserve">      </w:t>
      </w:r>
    </w:p>
    <w:p w14:paraId="5B5730C5" w14:textId="77777777" w:rsidR="00393736" w:rsidRPr="00393736" w:rsidRDefault="00393736">
      <w:pPr>
        <w:rPr>
          <w:rFonts w:ascii="Garamond" w:hAnsi="Garamond"/>
          <w:sz w:val="28"/>
          <w:szCs w:val="28"/>
        </w:rPr>
      </w:pPr>
    </w:p>
    <w:sectPr w:rsidR="00393736" w:rsidRPr="00393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E6"/>
    <w:rsid w:val="00296F17"/>
    <w:rsid w:val="00393736"/>
    <w:rsid w:val="003A35E6"/>
    <w:rsid w:val="00A33252"/>
    <w:rsid w:val="00F7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7EB3"/>
  <w15:chartTrackingRefBased/>
  <w15:docId w15:val="{A5EDE7CE-4500-4F6A-BABE-9532C5C5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2</cp:revision>
  <dcterms:created xsi:type="dcterms:W3CDTF">2020-03-18T19:43:00Z</dcterms:created>
  <dcterms:modified xsi:type="dcterms:W3CDTF">2020-03-18T20:10:00Z</dcterms:modified>
</cp:coreProperties>
</file>